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B7" w:rsidRDefault="000A183F" w:rsidP="009B5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PREMIER </w:t>
      </w:r>
      <w:r w:rsidR="009B5DB7">
        <w:rPr>
          <w:rFonts w:ascii="Times New Roman" w:hAnsi="Times New Roman" w:cs="Times New Roman"/>
          <w:b/>
          <w:sz w:val="24"/>
          <w:szCs w:val="24"/>
          <w:u w:val="single"/>
        </w:rPr>
        <w:t>MEDICINAL PLANT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SUMMIT </w:t>
      </w:r>
      <w:r w:rsidR="009B5DB7">
        <w:rPr>
          <w:rFonts w:ascii="Times New Roman" w:hAnsi="Times New Roman" w:cs="Times New Roman"/>
          <w:b/>
          <w:sz w:val="24"/>
          <w:szCs w:val="24"/>
          <w:u w:val="single"/>
        </w:rPr>
        <w:t>FOR WEST AFRICA</w:t>
      </w:r>
      <w:bookmarkStart w:id="0" w:name="_GoBack"/>
      <w:bookmarkEnd w:id="0"/>
    </w:p>
    <w:p w:rsidR="009B5DB7" w:rsidRDefault="009B5DB7" w:rsidP="009B5D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DB7" w:rsidRPr="00F30CF9" w:rsidRDefault="009B5DB7" w:rsidP="009B5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CF9">
        <w:rPr>
          <w:rFonts w:ascii="Times New Roman" w:hAnsi="Times New Roman" w:cs="Times New Roman"/>
          <w:b/>
          <w:sz w:val="24"/>
          <w:szCs w:val="24"/>
          <w:u w:val="single"/>
        </w:rPr>
        <w:t>ABSTRACT SUBMISSION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GUIDELINES</w:t>
      </w:r>
    </w:p>
    <w:p w:rsidR="009B5DB7" w:rsidRPr="006661EA" w:rsidRDefault="009B5DB7" w:rsidP="009B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1EA">
        <w:rPr>
          <w:rFonts w:ascii="Times New Roman" w:hAnsi="Times New Roman" w:cs="Times New Roman"/>
          <w:b/>
          <w:sz w:val="24"/>
          <w:szCs w:val="24"/>
        </w:rPr>
        <w:t>Guidelines for Abstract submission</w:t>
      </w:r>
    </w:p>
    <w:p w:rsidR="009B5DB7" w:rsidRDefault="009B5DB7" w:rsidP="007F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All abstracts should be written in English and submi</w:t>
      </w:r>
      <w:r w:rsidR="007F5474">
        <w:rPr>
          <w:rFonts w:ascii="Times New Roman" w:hAnsi="Times New Roman" w:cs="Times New Roman"/>
          <w:sz w:val="24"/>
          <w:szCs w:val="24"/>
        </w:rPr>
        <w:t>tted on or before May 21, 2017</w:t>
      </w:r>
      <w:r w:rsidRPr="006661EA">
        <w:rPr>
          <w:rFonts w:ascii="Times New Roman" w:hAnsi="Times New Roman" w:cs="Times New Roman"/>
          <w:sz w:val="24"/>
          <w:szCs w:val="24"/>
        </w:rPr>
        <w:t xml:space="preserve"> </w:t>
      </w:r>
      <w:r w:rsidR="007F5474">
        <w:rPr>
          <w:rFonts w:ascii="Times New Roman" w:hAnsi="Times New Roman" w:cs="Times New Roman"/>
          <w:sz w:val="24"/>
          <w:szCs w:val="24"/>
        </w:rPr>
        <w:t xml:space="preserve">via email sent to </w:t>
      </w:r>
      <w:hyperlink r:id="rId5" w:history="1">
        <w:r w:rsidR="007F5474" w:rsidRPr="00CF5B97">
          <w:rPr>
            <w:rStyle w:val="Hyperlink"/>
            <w:rFonts w:ascii="Times New Roman" w:hAnsi="Times New Roman" w:cs="Times New Roman"/>
            <w:sz w:val="24"/>
            <w:szCs w:val="24"/>
          </w:rPr>
          <w:t>medicinalplantsummit@breacnigeria.org</w:t>
        </w:r>
      </w:hyperlink>
      <w:r w:rsidR="007F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74" w:rsidRDefault="007F5474" w:rsidP="007F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B7" w:rsidRPr="006661EA" w:rsidRDefault="009B5DB7" w:rsidP="009B5DB7">
      <w:pPr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 xml:space="preserve">The abstract must be in the Microsoft Word format (paper size: A4). The title of the paper should be 16 pt Times New Roman and the Name and Address must be </w:t>
      </w:r>
      <w:r>
        <w:rPr>
          <w:rFonts w:ascii="Times New Roman" w:hAnsi="Times New Roman" w:cs="Times New Roman"/>
          <w:sz w:val="24"/>
          <w:szCs w:val="24"/>
        </w:rPr>
        <w:t>written</w:t>
      </w:r>
      <w:r w:rsidRPr="006661EA">
        <w:rPr>
          <w:rFonts w:ascii="Times New Roman" w:hAnsi="Times New Roman" w:cs="Times New Roman"/>
          <w:sz w:val="24"/>
          <w:szCs w:val="24"/>
        </w:rPr>
        <w:t xml:space="preserve"> with 14 pt Times New Roman. The main text should be single-spaced, in 12 pt Times New Roman with Key words at the end. The number of words in the abstract should be maximum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661EA">
        <w:rPr>
          <w:rFonts w:ascii="Times New Roman" w:hAnsi="Times New Roman" w:cs="Times New Roman"/>
          <w:sz w:val="24"/>
          <w:szCs w:val="24"/>
        </w:rPr>
        <w:t>400.</w:t>
      </w:r>
    </w:p>
    <w:p w:rsidR="009B5DB7" w:rsidRPr="006661EA" w:rsidRDefault="009B5DB7" w:rsidP="009B5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1EA">
        <w:rPr>
          <w:rFonts w:ascii="Times New Roman" w:hAnsi="Times New Roman" w:cs="Times New Roman"/>
          <w:b/>
          <w:sz w:val="24"/>
          <w:szCs w:val="24"/>
        </w:rPr>
        <w:t>Review of Abstracts</w:t>
      </w:r>
    </w:p>
    <w:p w:rsidR="009B5DB7" w:rsidRPr="006661EA" w:rsidRDefault="009B5DB7" w:rsidP="009B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 xml:space="preserve">All submissions will be reviewed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661EA">
        <w:rPr>
          <w:rFonts w:ascii="Times New Roman" w:hAnsi="Times New Roman" w:cs="Times New Roman"/>
          <w:sz w:val="24"/>
          <w:szCs w:val="24"/>
        </w:rPr>
        <w:t xml:space="preserve">quality, impact and relevance to the </w:t>
      </w:r>
      <w:r>
        <w:rPr>
          <w:rFonts w:ascii="Times New Roman" w:hAnsi="Times New Roman" w:cs="Times New Roman"/>
          <w:sz w:val="24"/>
          <w:szCs w:val="24"/>
        </w:rPr>
        <w:t xml:space="preserve">summit </w:t>
      </w:r>
      <w:r w:rsidRPr="006661EA">
        <w:rPr>
          <w:rFonts w:ascii="Times New Roman" w:hAnsi="Times New Roman" w:cs="Times New Roman"/>
          <w:sz w:val="24"/>
          <w:szCs w:val="24"/>
        </w:rPr>
        <w:t>by subject experts. The notification will be directed to the corresponding author by 20th June, 2016</w:t>
      </w:r>
    </w:p>
    <w:p w:rsidR="009B5DB7" w:rsidRDefault="009B5DB7" w:rsidP="009B5DB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9B5DB7" w:rsidRPr="006661EA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6661EA">
        <w:rPr>
          <w:b/>
          <w:bCs/>
        </w:rPr>
        <w:t>Guidelines for paper Presentations</w:t>
      </w:r>
    </w:p>
    <w:p w:rsidR="009B5DB7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</w:rPr>
      </w:pPr>
    </w:p>
    <w:p w:rsidR="009B5DB7" w:rsidRPr="006661EA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</w:rPr>
        <w:t>Oral presentation</w:t>
      </w:r>
    </w:p>
    <w:p w:rsidR="009B5DB7" w:rsidRPr="006661EA" w:rsidRDefault="009B5DB7" w:rsidP="009B5DB7">
      <w:pPr>
        <w:pStyle w:val="ListParagraph"/>
        <w:numPr>
          <w:ilvl w:val="0"/>
          <w:numId w:val="1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Own laptops are not permitted in the conference Rooms.</w:t>
      </w:r>
    </w:p>
    <w:p w:rsidR="009B5DB7" w:rsidRPr="006661EA" w:rsidRDefault="009B5DB7" w:rsidP="009B5DB7">
      <w:pPr>
        <w:pStyle w:val="ListParagraph"/>
        <w:numPr>
          <w:ilvl w:val="0"/>
          <w:numId w:val="1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You are requested to send Power Point file to the Secretariat through on-line within the time fixed.</w:t>
      </w:r>
    </w:p>
    <w:p w:rsidR="009B5DB7" w:rsidRPr="006661EA" w:rsidRDefault="009B5DB7" w:rsidP="009B5DB7">
      <w:pPr>
        <w:pStyle w:val="ListParagraph"/>
        <w:numPr>
          <w:ilvl w:val="0"/>
          <w:numId w:val="1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The maximum speaking time for oral presentation is 15 minutes (including time for discussion). This time frame will be strictly adhered to by the session Organizer/Chair.</w:t>
      </w:r>
    </w:p>
    <w:p w:rsidR="009B5DB7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</w:rPr>
      </w:pPr>
    </w:p>
    <w:p w:rsidR="009B5DB7" w:rsidRPr="006661EA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rPr>
          <w:b/>
          <w:bCs/>
        </w:rPr>
        <w:t>Poster presentation</w:t>
      </w:r>
    </w:p>
    <w:p w:rsidR="009B5DB7" w:rsidRPr="006661EA" w:rsidRDefault="009B5DB7" w:rsidP="009B5DB7">
      <w:pPr>
        <w:pStyle w:val="ListParagraph"/>
        <w:numPr>
          <w:ilvl w:val="0"/>
          <w:numId w:val="2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 xml:space="preserve">All posters will be displayed during the </w:t>
      </w:r>
      <w:r>
        <w:rPr>
          <w:rFonts w:ascii="Times New Roman" w:hAnsi="Times New Roman" w:cs="Times New Roman"/>
          <w:sz w:val="24"/>
          <w:szCs w:val="24"/>
        </w:rPr>
        <w:t xml:space="preserve">summit </w:t>
      </w:r>
      <w:r w:rsidRPr="006661EA">
        <w:rPr>
          <w:rFonts w:ascii="Times New Roman" w:hAnsi="Times New Roman" w:cs="Times New Roman"/>
          <w:sz w:val="24"/>
          <w:szCs w:val="24"/>
        </w:rPr>
        <w:t xml:space="preserve">days and should be mounted by the presenter as per the schedule time. Mounting stickers will be available in the poster room or contact the information desk </w:t>
      </w:r>
      <w:r>
        <w:rPr>
          <w:rFonts w:ascii="Times New Roman" w:hAnsi="Times New Roman" w:cs="Times New Roman"/>
          <w:sz w:val="24"/>
          <w:szCs w:val="24"/>
        </w:rPr>
        <w:t>at the summit</w:t>
      </w:r>
      <w:r w:rsidRPr="006661EA">
        <w:rPr>
          <w:rFonts w:ascii="Times New Roman" w:hAnsi="Times New Roman" w:cs="Times New Roman"/>
          <w:sz w:val="24"/>
          <w:szCs w:val="24"/>
        </w:rPr>
        <w:t>.</w:t>
      </w:r>
    </w:p>
    <w:p w:rsidR="009B5DB7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</w:rPr>
      </w:pPr>
    </w:p>
    <w:p w:rsidR="009B5DB7" w:rsidRPr="006661EA" w:rsidRDefault="009B5DB7" w:rsidP="009B5DB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6661EA">
        <w:rPr>
          <w:b/>
          <w:bCs/>
        </w:rPr>
        <w:t>Important notices</w:t>
      </w:r>
    </w:p>
    <w:p w:rsidR="009B5DB7" w:rsidRPr="006661EA" w:rsidRDefault="009B5DB7" w:rsidP="009B5DB7">
      <w:pPr>
        <w:pStyle w:val="ListParagraph"/>
        <w:numPr>
          <w:ilvl w:val="0"/>
          <w:numId w:val="2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Submission of abstract implies the willingness of at least one of the authors of the paper to register as delegate on or before</w:t>
      </w:r>
      <w:r w:rsidRPr="006661EA">
        <w:rPr>
          <w:rStyle w:val="apple-converted-space"/>
          <w:rFonts w:ascii="Times New Roman" w:hAnsi="Times New Roman" w:cs="Times New Roman"/>
          <w:sz w:val="24"/>
          <w:szCs w:val="24"/>
        </w:rPr>
        <w:t> June</w:t>
      </w:r>
      <w:r w:rsidR="007F547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</w:t>
      </w:r>
      <w:r w:rsidRPr="006661EA">
        <w:rPr>
          <w:rFonts w:ascii="Times New Roman" w:hAnsi="Times New Roman" w:cs="Times New Roman"/>
          <w:bCs/>
          <w:sz w:val="24"/>
          <w:szCs w:val="24"/>
        </w:rPr>
        <w:t>, 201</w:t>
      </w:r>
      <w:r w:rsidR="007F5474">
        <w:rPr>
          <w:rFonts w:ascii="Times New Roman" w:hAnsi="Times New Roman" w:cs="Times New Roman"/>
          <w:bCs/>
          <w:sz w:val="24"/>
          <w:szCs w:val="24"/>
        </w:rPr>
        <w:t>7</w:t>
      </w:r>
      <w:r w:rsidRPr="006661EA">
        <w:rPr>
          <w:rFonts w:ascii="Times New Roman" w:hAnsi="Times New Roman" w:cs="Times New Roman"/>
          <w:sz w:val="24"/>
          <w:szCs w:val="24"/>
        </w:rPr>
        <w:t>.</w:t>
      </w:r>
    </w:p>
    <w:p w:rsidR="009B5DB7" w:rsidRPr="006661EA" w:rsidRDefault="009B5DB7" w:rsidP="009B5DB7">
      <w:pPr>
        <w:pStyle w:val="ListParagraph"/>
        <w:numPr>
          <w:ilvl w:val="0"/>
          <w:numId w:val="2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Papers without, at least, one author registering by</w:t>
      </w:r>
      <w:r w:rsidRPr="006661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June</w:t>
      </w:r>
      <w:r w:rsidR="007F547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, 2016</w:t>
      </w:r>
      <w:r w:rsidRPr="006661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61EA">
        <w:rPr>
          <w:rFonts w:ascii="Times New Roman" w:hAnsi="Times New Roman" w:cs="Times New Roman"/>
          <w:sz w:val="24"/>
          <w:szCs w:val="24"/>
        </w:rPr>
        <w:t xml:space="preserve">will be automatically excluded from the </w:t>
      </w:r>
      <w:r>
        <w:rPr>
          <w:rFonts w:ascii="Times New Roman" w:hAnsi="Times New Roman" w:cs="Times New Roman"/>
          <w:sz w:val="24"/>
          <w:szCs w:val="24"/>
        </w:rPr>
        <w:t xml:space="preserve">summit’s </w:t>
      </w:r>
      <w:r w:rsidRPr="006661EA">
        <w:rPr>
          <w:rFonts w:ascii="Times New Roman" w:hAnsi="Times New Roman" w:cs="Times New Roman"/>
          <w:sz w:val="24"/>
          <w:szCs w:val="24"/>
        </w:rPr>
        <w:t xml:space="preserve">programme and </w:t>
      </w:r>
      <w:r>
        <w:rPr>
          <w:rFonts w:ascii="Times New Roman" w:hAnsi="Times New Roman" w:cs="Times New Roman"/>
          <w:sz w:val="24"/>
          <w:szCs w:val="24"/>
        </w:rPr>
        <w:t xml:space="preserve">book of </w:t>
      </w:r>
      <w:r w:rsidRPr="006661EA">
        <w:rPr>
          <w:rFonts w:ascii="Times New Roman" w:hAnsi="Times New Roman" w:cs="Times New Roman"/>
          <w:sz w:val="24"/>
          <w:szCs w:val="24"/>
        </w:rPr>
        <w:t>abstract.</w:t>
      </w:r>
    </w:p>
    <w:p w:rsidR="009B5DB7" w:rsidRPr="007F5474" w:rsidRDefault="009B5DB7" w:rsidP="009B5DB7">
      <w:pPr>
        <w:pStyle w:val="ListParagraph"/>
        <w:numPr>
          <w:ilvl w:val="0"/>
          <w:numId w:val="2"/>
        </w:numPr>
        <w:shd w:val="clear" w:color="auto" w:fill="FFFFFF"/>
        <w:spacing w:after="0" w:line="2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661EA">
        <w:rPr>
          <w:rFonts w:ascii="Times New Roman" w:hAnsi="Times New Roman" w:cs="Times New Roman"/>
          <w:sz w:val="24"/>
          <w:szCs w:val="24"/>
        </w:rPr>
        <w:t>If you have any questions with regard to submission of abstract(s) kindly contact the Secretariat by E-mail</w:t>
      </w:r>
      <w:r w:rsidRPr="006661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61E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history="1">
        <w:r w:rsidR="007F5474" w:rsidRPr="007F54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medicinalplantsummit@breacnigeria.org</w:t>
        </w:r>
      </w:hyperlink>
      <w:r w:rsidR="007F5474" w:rsidRPr="007F5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474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C59" w:rsidRDefault="00911C59"/>
    <w:sectPr w:rsidR="00911C59" w:rsidSect="0091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A95"/>
    <w:multiLevelType w:val="hybridMultilevel"/>
    <w:tmpl w:val="D61C939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7C651D1"/>
    <w:multiLevelType w:val="hybridMultilevel"/>
    <w:tmpl w:val="2594F6F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7"/>
    <w:rsid w:val="000A183F"/>
    <w:rsid w:val="004761B7"/>
    <w:rsid w:val="007F5474"/>
    <w:rsid w:val="00911C59"/>
    <w:rsid w:val="009B5DB7"/>
    <w:rsid w:val="00B418D7"/>
    <w:rsid w:val="00B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70B3C-41B8-48FB-9FF2-1FD8A6C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B5DB7"/>
  </w:style>
  <w:style w:type="paragraph" w:styleId="ListParagraph">
    <w:name w:val="List Paragraph"/>
    <w:basedOn w:val="Normal"/>
    <w:uiPriority w:val="34"/>
    <w:qFormat/>
    <w:rsid w:val="009B5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D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alplantsummit@breacnigeria.org" TargetMode="External"/><Relationship Id="rId5" Type="http://schemas.openxmlformats.org/officeDocument/2006/relationships/hyperlink" Target="mailto:medicinalplantsummit@breacnige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Opeolu Oyejide Ojo</cp:lastModifiedBy>
  <cp:revision>2</cp:revision>
  <dcterms:created xsi:type="dcterms:W3CDTF">2017-01-26T11:58:00Z</dcterms:created>
  <dcterms:modified xsi:type="dcterms:W3CDTF">2017-01-26T11:58:00Z</dcterms:modified>
</cp:coreProperties>
</file>